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E33A" w14:textId="77777777" w:rsidR="00A0764C" w:rsidRPr="00595A38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28B4F3E6" w14:textId="7A57732B" w:rsidR="00A0764C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 w:rsidR="001112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330C0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330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Pr="004330C0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3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9BF" w:rsidRPr="006919BF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r w:rsidR="00E61AFC">
        <w:rPr>
          <w:rFonts w:ascii="Times New Roman" w:hAnsi="Times New Roman" w:cs="Times New Roman"/>
          <w:b/>
          <w:sz w:val="28"/>
          <w:szCs w:val="28"/>
        </w:rPr>
        <w:t>стратегического развития</w:t>
      </w:r>
      <w:r w:rsidR="006919BF" w:rsidRPr="006919BF">
        <w:rPr>
          <w:rFonts w:ascii="Times New Roman" w:hAnsi="Times New Roman" w:cs="Times New Roman"/>
          <w:b/>
          <w:sz w:val="28"/>
          <w:szCs w:val="28"/>
        </w:rPr>
        <w:t xml:space="preserve"> Пермского муниципального округа»</w:t>
      </w:r>
    </w:p>
    <w:p w14:paraId="6FFC3A23" w14:textId="77777777" w:rsidR="006919BF" w:rsidRPr="00172C09" w:rsidRDefault="006919BF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FD9180" w14:textId="2E64F0A9" w:rsidR="00A0764C" w:rsidRDefault="00A0764C" w:rsidP="00B460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7E6A8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плановая камеральная 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проверка.</w:t>
      </w:r>
    </w:p>
    <w:p w14:paraId="335B6CEE" w14:textId="2A908E79" w:rsidR="00E82CE1" w:rsidRDefault="00A0764C" w:rsidP="00B460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Основание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E82CE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E82CE1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</w:t>
      </w:r>
      <w:r w:rsidR="00E82CE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начальником Ф</w:t>
      </w:r>
      <w:r w:rsidR="00E82CE1"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E82CE1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2CE1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E82CE1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</w:t>
      </w:r>
      <w:r w:rsidR="00E82CE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82CE1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E82CE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80B73C" w14:textId="7A4D232C" w:rsidR="00A0764C" w:rsidRDefault="00A0764C" w:rsidP="00B460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Объект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контроля</w:t>
      </w:r>
      <w:r w:rsidRPr="00745C6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19BF" w:rsidRPr="006919B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42B6D" w:rsidRPr="00942B6D">
        <w:rPr>
          <w:rFonts w:ascii="Times New Roman" w:hAnsi="Times New Roman" w:cs="Times New Roman"/>
          <w:sz w:val="28"/>
          <w:szCs w:val="28"/>
        </w:rPr>
        <w:t xml:space="preserve">стратегического развития </w:t>
      </w:r>
      <w:r w:rsidR="006919BF" w:rsidRPr="006919B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6919BF">
        <w:rPr>
          <w:rFonts w:ascii="Times New Roman" w:hAnsi="Times New Roman" w:cs="Times New Roman"/>
          <w:sz w:val="28"/>
          <w:szCs w:val="28"/>
        </w:rPr>
        <w:t xml:space="preserve"> </w:t>
      </w:r>
      <w:r w:rsidRPr="004321DC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14:paraId="5E816B5A" w14:textId="09CBF24E" w:rsidR="00753A20" w:rsidRDefault="00A0764C" w:rsidP="00B460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</w:t>
      </w:r>
      <w:r w:rsidR="0054479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1848CE6" w14:textId="196631D6" w:rsidR="00753A20" w:rsidRDefault="00753A20" w:rsidP="00B46063">
      <w:pPr>
        <w:pStyle w:val="a4"/>
        <w:ind w:firstLine="851"/>
        <w:rPr>
          <w:rFonts w:eastAsia="Times New Roman"/>
          <w:szCs w:val="28"/>
          <w:u w:val="single"/>
        </w:rPr>
      </w:pPr>
      <w:r>
        <w:rPr>
          <w:szCs w:val="28"/>
        </w:rPr>
        <w:t xml:space="preserve">- </w:t>
      </w:r>
      <w:r w:rsidR="006919BF">
        <w:rPr>
          <w:szCs w:val="28"/>
        </w:rPr>
        <w:t>п</w:t>
      </w:r>
      <w:r w:rsidR="006919BF" w:rsidRPr="006919BF">
        <w:rPr>
          <w:szCs w:val="28"/>
        </w:rPr>
        <w:t>роверка достоверности и полноты отчетности о реализации муниципальной программы «</w:t>
      </w:r>
      <w:r w:rsidR="00942B6D">
        <w:rPr>
          <w:szCs w:val="28"/>
        </w:rPr>
        <w:t xml:space="preserve">Градостроительная политика </w:t>
      </w:r>
      <w:r w:rsidR="006919BF" w:rsidRPr="006919BF">
        <w:rPr>
          <w:szCs w:val="28"/>
        </w:rPr>
        <w:t>Пермского муниципального округа</w:t>
      </w:r>
      <w:r w:rsidR="006919BF">
        <w:rPr>
          <w:szCs w:val="28"/>
        </w:rPr>
        <w:t>».</w:t>
      </w:r>
    </w:p>
    <w:p w14:paraId="0D00F636" w14:textId="30FD9F3E" w:rsidR="00A0764C" w:rsidRDefault="00A0764C" w:rsidP="00B460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Период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22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42B6D">
        <w:rPr>
          <w:rFonts w:ascii="Times New Roman" w:hAnsi="Times New Roman" w:cs="Times New Roman"/>
          <w:sz w:val="28"/>
          <w:szCs w:val="28"/>
        </w:rPr>
        <w:t>2</w:t>
      </w:r>
      <w:r w:rsidR="00753A20">
        <w:rPr>
          <w:rFonts w:ascii="Times New Roman" w:hAnsi="Times New Roman" w:cs="Times New Roman"/>
          <w:sz w:val="28"/>
          <w:szCs w:val="28"/>
        </w:rPr>
        <w:t>8</w:t>
      </w:r>
      <w:r w:rsidRPr="0061563A">
        <w:rPr>
          <w:rFonts w:ascii="Times New Roman" w:hAnsi="Times New Roman" w:cs="Times New Roman"/>
          <w:sz w:val="28"/>
          <w:szCs w:val="28"/>
        </w:rPr>
        <w:t xml:space="preserve"> </w:t>
      </w:r>
      <w:r w:rsidR="00942B6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942B6D">
        <w:rPr>
          <w:rFonts w:ascii="Times New Roman" w:hAnsi="Times New Roman" w:cs="Times New Roman"/>
          <w:sz w:val="28"/>
          <w:szCs w:val="28"/>
        </w:rPr>
        <w:t>13</w:t>
      </w:r>
      <w:r w:rsidR="006919BF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61563A">
        <w:rPr>
          <w:rFonts w:ascii="Times New Roman" w:hAnsi="Times New Roman" w:cs="Times New Roman"/>
          <w:sz w:val="28"/>
          <w:szCs w:val="28"/>
        </w:rPr>
        <w:t xml:space="preserve"> 202</w:t>
      </w:r>
      <w:r w:rsidR="00753A20">
        <w:rPr>
          <w:rFonts w:ascii="Times New Roman" w:hAnsi="Times New Roman" w:cs="Times New Roman"/>
          <w:sz w:val="28"/>
          <w:szCs w:val="28"/>
        </w:rPr>
        <w:t>4</w:t>
      </w:r>
      <w:r w:rsidRPr="006156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22B1D" w14:textId="77777777" w:rsidR="00A0764C" w:rsidRDefault="00A0764C" w:rsidP="00B460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19F7529C" w14:textId="4F7169F4" w:rsidR="00942B6D" w:rsidRPr="00942B6D" w:rsidRDefault="00942B6D" w:rsidP="0054479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>1. В нарушении требований Порядка от 07 октября 2022 г. № СЭД-2022-299-01-01-</w:t>
      </w:r>
      <w:proofErr w:type="gramStart"/>
      <w:r w:rsidRPr="00942B6D">
        <w:rPr>
          <w:rFonts w:ascii="Times New Roman" w:hAnsi="Times New Roman"/>
          <w:sz w:val="28"/>
          <w:szCs w:val="28"/>
          <w:lang w:eastAsia="ar-SA"/>
        </w:rPr>
        <w:t>05.С</w:t>
      </w:r>
      <w:proofErr w:type="gramEnd"/>
      <w:r w:rsidRPr="00942B6D">
        <w:rPr>
          <w:rFonts w:ascii="Times New Roman" w:hAnsi="Times New Roman"/>
          <w:sz w:val="28"/>
          <w:szCs w:val="28"/>
          <w:lang w:eastAsia="ar-SA"/>
        </w:rPr>
        <w:t>-560</w:t>
      </w:r>
      <w:r w:rsidR="0054479F">
        <w:rPr>
          <w:rFonts w:ascii="Times New Roman" w:hAnsi="Times New Roman"/>
          <w:sz w:val="28"/>
          <w:szCs w:val="28"/>
          <w:lang w:eastAsia="ar-SA"/>
        </w:rPr>
        <w:t xml:space="preserve"> р</w:t>
      </w:r>
      <w:r w:rsidRPr="00942B6D">
        <w:rPr>
          <w:rFonts w:ascii="Times New Roman" w:hAnsi="Times New Roman"/>
          <w:sz w:val="28"/>
          <w:szCs w:val="28"/>
          <w:lang w:eastAsia="ar-SA"/>
        </w:rPr>
        <w:t>асчет показателей произведен не на основании источников информации, утвержденных Программой:</w:t>
      </w:r>
    </w:p>
    <w:p w14:paraId="4028F693" w14:textId="77777777" w:rsidR="00942B6D" w:rsidRPr="00942B6D" w:rsidRDefault="00942B6D" w:rsidP="00942B6D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>- «Обеспеченность территории Пермского муниципального округа документами стратегического, территориального планирования и градостроительного зонирования»,</w:t>
      </w:r>
    </w:p>
    <w:p w14:paraId="7E883F50" w14:textId="77777777" w:rsidR="00942B6D" w:rsidRPr="00942B6D" w:rsidRDefault="00942B6D" w:rsidP="00942B6D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>- «Доступность и актуальность сведений государственной информационной системы обеспечения градостроительной деятельности (ГИСОГД) всем субъектам строительной и градостроительной деятельности»,</w:t>
      </w:r>
    </w:p>
    <w:p w14:paraId="4BF1DF11" w14:textId="77777777" w:rsidR="00942B6D" w:rsidRPr="00942B6D" w:rsidRDefault="00942B6D" w:rsidP="00942B6D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>- «Площадь территории, в отношении которой подготовлены проекты планировки территории»,</w:t>
      </w:r>
    </w:p>
    <w:p w14:paraId="19076486" w14:textId="1A75D9D7" w:rsidR="00942B6D" w:rsidRPr="00942B6D" w:rsidRDefault="00942B6D" w:rsidP="00942B6D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 xml:space="preserve">- «Площадь </w:t>
      </w:r>
      <w:r w:rsidR="0054479F" w:rsidRPr="00942B6D">
        <w:rPr>
          <w:rFonts w:ascii="Times New Roman" w:hAnsi="Times New Roman"/>
          <w:sz w:val="28"/>
          <w:szCs w:val="28"/>
          <w:lang w:eastAsia="ar-SA"/>
        </w:rPr>
        <w:t>территории,</w:t>
      </w:r>
      <w:r w:rsidRPr="00942B6D">
        <w:rPr>
          <w:rFonts w:ascii="Times New Roman" w:hAnsi="Times New Roman"/>
          <w:sz w:val="28"/>
          <w:szCs w:val="28"/>
          <w:lang w:eastAsia="ar-SA"/>
        </w:rPr>
        <w:t xml:space="preserve"> в отношении которой подготовлены проекты межевания территории»;</w:t>
      </w:r>
    </w:p>
    <w:p w14:paraId="4BA817E2" w14:textId="77777777" w:rsidR="00942B6D" w:rsidRPr="00942B6D" w:rsidRDefault="00942B6D" w:rsidP="00942B6D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>- расчет показателя «Обеспечение выполнения целей и задач муниципальной программы и достижения предусмотренных муниципальной программой значений показателей не менее 95%» произведен в нарушение пункта 1 приложения 6 к Порядку;</w:t>
      </w:r>
    </w:p>
    <w:p w14:paraId="0AA92394" w14:textId="77777777" w:rsidR="00942B6D" w:rsidRPr="00942B6D" w:rsidRDefault="00942B6D" w:rsidP="00942B6D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>2. к Программе имеются следующие замечания:</w:t>
      </w:r>
    </w:p>
    <w:p w14:paraId="15C69C84" w14:textId="77777777" w:rsidR="00942B6D" w:rsidRPr="00942B6D" w:rsidRDefault="00942B6D" w:rsidP="00942B6D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>- расчет показателя «Обеспеченность территории Пермского муниципального округа документами стратегического, территориального планирования и градостроительного зонирования» утвержден некорректно;</w:t>
      </w:r>
    </w:p>
    <w:p w14:paraId="7F6F2CD2" w14:textId="77777777" w:rsidR="00942B6D" w:rsidRPr="00942B6D" w:rsidRDefault="00942B6D" w:rsidP="00942B6D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 xml:space="preserve">- наименование показателя «Обеспечение выполнения целей и задач муниципальной программы и достижения предусмотренных муниципальной </w:t>
      </w:r>
      <w:r w:rsidRPr="00942B6D">
        <w:rPr>
          <w:rFonts w:ascii="Times New Roman" w:hAnsi="Times New Roman"/>
          <w:sz w:val="28"/>
          <w:szCs w:val="28"/>
          <w:lang w:eastAsia="ar-SA"/>
        </w:rPr>
        <w:lastRenderedPageBreak/>
        <w:t>программой значений показателей не менее 95%», отраженное в таблице раздела 3 Программы не соответствует наименованию, отраженному в приложении 4 к Программе;</w:t>
      </w:r>
    </w:p>
    <w:p w14:paraId="67176F52" w14:textId="77777777" w:rsidR="00942B6D" w:rsidRPr="00942B6D" w:rsidRDefault="00942B6D" w:rsidP="00942B6D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>- наименование показателя «Доступность и актуальность сведений государственной информационной системы обеспечения градостроительной деятельности (ГИСОГД) всем субъектам строительной и градостроительной деятельности», отраженное в таблице раздела 3 Программы и в приложении 4 к Программе, не соответствует наименованию, отраженному в пункте 2.4. раздела 2 Программы;</w:t>
      </w:r>
    </w:p>
    <w:p w14:paraId="55419EDD" w14:textId="794CD710" w:rsidR="006919BF" w:rsidRPr="0054479F" w:rsidRDefault="00942B6D" w:rsidP="0054479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42B6D">
        <w:rPr>
          <w:rFonts w:ascii="Times New Roman" w:hAnsi="Times New Roman"/>
          <w:sz w:val="28"/>
          <w:szCs w:val="28"/>
          <w:lang w:eastAsia="ar-SA"/>
        </w:rPr>
        <w:t xml:space="preserve">- неверно отражено плановое значение достижения показателя «Обеспечение выполнения целей и задач муниципальной программы и достижения предусмотренных муниципальной программой значений показателей не менее </w:t>
      </w:r>
      <w:r>
        <w:rPr>
          <w:rFonts w:ascii="Times New Roman" w:hAnsi="Times New Roman"/>
          <w:sz w:val="28"/>
          <w:szCs w:val="28"/>
          <w:lang w:eastAsia="ar-SA"/>
        </w:rPr>
        <w:t>95%» в приложении 4 к Программе</w:t>
      </w:r>
      <w:r w:rsidR="006919BF" w:rsidRPr="006919BF">
        <w:rPr>
          <w:rFonts w:ascii="Times New Roman" w:hAnsi="Times New Roman"/>
          <w:sz w:val="28"/>
          <w:szCs w:val="28"/>
        </w:rPr>
        <w:t>.</w:t>
      </w:r>
    </w:p>
    <w:p w14:paraId="522CB6C3" w14:textId="27B7E7BA" w:rsidR="006919BF" w:rsidRPr="0054479F" w:rsidRDefault="006919BF" w:rsidP="006919BF">
      <w:pPr>
        <w:pStyle w:val="a6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4479F">
        <w:rPr>
          <w:rFonts w:ascii="Times New Roman" w:hAnsi="Times New Roman"/>
          <w:sz w:val="28"/>
          <w:szCs w:val="28"/>
        </w:rPr>
        <w:t>Учреждением нарушения устранены в полном объеме.</w:t>
      </w:r>
    </w:p>
    <w:p w14:paraId="122E2723" w14:textId="77777777" w:rsidR="006919BF" w:rsidRPr="005E6D06" w:rsidRDefault="006919BF" w:rsidP="002826C6">
      <w:pPr>
        <w:pStyle w:val="a6"/>
        <w:ind w:right="-1" w:firstLine="851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6919BF" w:rsidRPr="005E6D06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773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CEA"/>
    <w:rsid w:val="0002372F"/>
    <w:rsid w:val="00111256"/>
    <w:rsid w:val="001B0787"/>
    <w:rsid w:val="001C5D11"/>
    <w:rsid w:val="002826C6"/>
    <w:rsid w:val="002E7CEA"/>
    <w:rsid w:val="0054479F"/>
    <w:rsid w:val="005E6D06"/>
    <w:rsid w:val="006074F1"/>
    <w:rsid w:val="00626C2C"/>
    <w:rsid w:val="006919BF"/>
    <w:rsid w:val="00753A20"/>
    <w:rsid w:val="008E0717"/>
    <w:rsid w:val="00942B6D"/>
    <w:rsid w:val="009458DE"/>
    <w:rsid w:val="00A0764C"/>
    <w:rsid w:val="00A336C4"/>
    <w:rsid w:val="00A67257"/>
    <w:rsid w:val="00B46063"/>
    <w:rsid w:val="00C8367C"/>
    <w:rsid w:val="00C8379F"/>
    <w:rsid w:val="00D81CF4"/>
    <w:rsid w:val="00DD19E3"/>
    <w:rsid w:val="00E61AFC"/>
    <w:rsid w:val="00E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920988BC-B287-4A65-9227-578353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6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17</cp:revision>
  <dcterms:created xsi:type="dcterms:W3CDTF">2024-10-09T13:44:00Z</dcterms:created>
  <dcterms:modified xsi:type="dcterms:W3CDTF">2024-10-21T06:36:00Z</dcterms:modified>
</cp:coreProperties>
</file>